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4DA" w:rsidRDefault="00842F18" w:rsidP="00F748CE">
      <w:pPr>
        <w:jc w:val="center"/>
        <w:rPr>
          <w:b/>
          <w:sz w:val="28"/>
          <w:szCs w:val="28"/>
        </w:rPr>
      </w:pPr>
      <w:r w:rsidRPr="001534DA">
        <w:rPr>
          <w:b/>
          <w:sz w:val="28"/>
          <w:szCs w:val="28"/>
        </w:rPr>
        <w:t xml:space="preserve">АРБИТРАЖНЫЙ </w:t>
      </w:r>
      <w:r w:rsidR="006D7F89" w:rsidRPr="001534DA">
        <w:rPr>
          <w:b/>
          <w:sz w:val="28"/>
          <w:szCs w:val="28"/>
        </w:rPr>
        <w:t>С</w:t>
      </w:r>
      <w:r w:rsidRPr="001534DA">
        <w:rPr>
          <w:b/>
          <w:sz w:val="28"/>
          <w:szCs w:val="28"/>
        </w:rPr>
        <w:t>УД</w:t>
      </w:r>
      <w:r w:rsidR="00A31569" w:rsidRPr="001534DA">
        <w:rPr>
          <w:b/>
          <w:sz w:val="28"/>
          <w:szCs w:val="28"/>
        </w:rPr>
        <w:t xml:space="preserve">  </w:t>
      </w:r>
    </w:p>
    <w:p w:rsidR="006D7F89" w:rsidRPr="001534DA" w:rsidRDefault="006D7F89" w:rsidP="00F748CE">
      <w:pPr>
        <w:jc w:val="center"/>
        <w:rPr>
          <w:b/>
          <w:sz w:val="28"/>
          <w:szCs w:val="28"/>
        </w:rPr>
      </w:pPr>
      <w:r w:rsidRPr="001534DA">
        <w:rPr>
          <w:b/>
          <w:sz w:val="28"/>
          <w:szCs w:val="28"/>
        </w:rPr>
        <w:t>ДАЛЬНЕВОСТОЧНОГО ОКРУГА</w:t>
      </w:r>
    </w:p>
    <w:p w:rsidR="00842F18" w:rsidRPr="001534DA" w:rsidRDefault="00842F18" w:rsidP="00F748CE">
      <w:pPr>
        <w:rPr>
          <w:b/>
          <w:sz w:val="28"/>
          <w:szCs w:val="28"/>
        </w:rPr>
      </w:pPr>
    </w:p>
    <w:p w:rsidR="008F53C4" w:rsidRPr="001534DA" w:rsidRDefault="008F53C4" w:rsidP="00F748CE">
      <w:pPr>
        <w:jc w:val="center"/>
        <w:rPr>
          <w:b/>
          <w:bCs/>
          <w:sz w:val="28"/>
          <w:szCs w:val="28"/>
        </w:rPr>
      </w:pPr>
      <w:r w:rsidRPr="001534DA">
        <w:rPr>
          <w:b/>
          <w:bCs/>
          <w:sz w:val="28"/>
          <w:szCs w:val="28"/>
        </w:rPr>
        <w:t>П Р И К А З</w:t>
      </w:r>
    </w:p>
    <w:p w:rsidR="008F53C4" w:rsidRPr="001534DA" w:rsidRDefault="008F53C4" w:rsidP="00F748CE">
      <w:pPr>
        <w:rPr>
          <w:sz w:val="28"/>
          <w:szCs w:val="28"/>
        </w:rPr>
      </w:pPr>
    </w:p>
    <w:p w:rsidR="008F53C4" w:rsidRPr="0008240F" w:rsidRDefault="00F748CE" w:rsidP="00F748CE">
      <w:pPr>
        <w:tabs>
          <w:tab w:val="left" w:pos="9072"/>
        </w:tabs>
        <w:rPr>
          <w:sz w:val="28"/>
          <w:szCs w:val="28"/>
        </w:rPr>
      </w:pPr>
      <w:r>
        <w:rPr>
          <w:sz w:val="28"/>
          <w:szCs w:val="28"/>
        </w:rPr>
        <w:t>«</w:t>
      </w:r>
      <w:proofErr w:type="gramStart"/>
      <w:r w:rsidR="00F6421D">
        <w:rPr>
          <w:sz w:val="28"/>
          <w:szCs w:val="28"/>
        </w:rPr>
        <w:t>18</w:t>
      </w:r>
      <w:r>
        <w:rPr>
          <w:sz w:val="28"/>
          <w:szCs w:val="28"/>
        </w:rPr>
        <w:t xml:space="preserve"> »</w:t>
      </w:r>
      <w:proofErr w:type="gramEnd"/>
      <w:r>
        <w:rPr>
          <w:sz w:val="28"/>
          <w:szCs w:val="28"/>
        </w:rPr>
        <w:t xml:space="preserve"> </w:t>
      </w:r>
      <w:r w:rsidR="00F6421D">
        <w:rPr>
          <w:sz w:val="28"/>
          <w:szCs w:val="28"/>
        </w:rPr>
        <w:t>февраля</w:t>
      </w:r>
      <w:r w:rsidR="007C47A1">
        <w:rPr>
          <w:sz w:val="28"/>
          <w:szCs w:val="28"/>
        </w:rPr>
        <w:t xml:space="preserve"> 2020</w:t>
      </w:r>
      <w:r w:rsidR="0008240F">
        <w:rPr>
          <w:sz w:val="28"/>
          <w:szCs w:val="28"/>
        </w:rPr>
        <w:t xml:space="preserve"> г.</w:t>
      </w:r>
      <w:r w:rsidR="008F53C4" w:rsidRPr="001534DA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="008F53C4" w:rsidRPr="001534DA">
        <w:rPr>
          <w:sz w:val="28"/>
          <w:szCs w:val="28"/>
        </w:rPr>
        <w:t xml:space="preserve">                                </w:t>
      </w:r>
      <w:r w:rsidR="00EA469F" w:rsidRPr="001534DA">
        <w:rPr>
          <w:sz w:val="28"/>
          <w:szCs w:val="28"/>
        </w:rPr>
        <w:t xml:space="preserve">           </w:t>
      </w:r>
      <w:r w:rsidR="001534DA">
        <w:rPr>
          <w:sz w:val="28"/>
          <w:szCs w:val="28"/>
        </w:rPr>
        <w:t xml:space="preserve">   </w:t>
      </w:r>
      <w:r w:rsidR="00EA469F" w:rsidRPr="001534DA">
        <w:rPr>
          <w:sz w:val="28"/>
          <w:szCs w:val="28"/>
        </w:rPr>
        <w:t xml:space="preserve"> </w:t>
      </w:r>
      <w:r w:rsidR="001D4B1D">
        <w:rPr>
          <w:sz w:val="28"/>
          <w:szCs w:val="28"/>
        </w:rPr>
        <w:t xml:space="preserve">   </w:t>
      </w:r>
      <w:r w:rsidR="00B75E53">
        <w:rPr>
          <w:sz w:val="28"/>
          <w:szCs w:val="28"/>
        </w:rPr>
        <w:t xml:space="preserve"> </w:t>
      </w:r>
      <w:r w:rsidR="001D4B1D">
        <w:rPr>
          <w:sz w:val="28"/>
          <w:szCs w:val="28"/>
        </w:rPr>
        <w:t xml:space="preserve">   </w:t>
      </w:r>
      <w:r w:rsidR="00F6421D">
        <w:rPr>
          <w:sz w:val="28"/>
          <w:szCs w:val="28"/>
        </w:rPr>
        <w:t xml:space="preserve">        </w:t>
      </w:r>
      <w:r w:rsidR="001D4B1D">
        <w:rPr>
          <w:sz w:val="28"/>
          <w:szCs w:val="28"/>
        </w:rPr>
        <w:t xml:space="preserve"> </w:t>
      </w:r>
      <w:r w:rsidR="00EA469F" w:rsidRPr="001534DA">
        <w:rPr>
          <w:sz w:val="28"/>
          <w:szCs w:val="28"/>
        </w:rPr>
        <w:t xml:space="preserve"> </w:t>
      </w:r>
      <w:r w:rsidR="008F53C4" w:rsidRPr="001534DA">
        <w:rPr>
          <w:sz w:val="28"/>
          <w:szCs w:val="28"/>
        </w:rPr>
        <w:t xml:space="preserve"> №</w:t>
      </w:r>
      <w:r w:rsidR="001D4B1D">
        <w:rPr>
          <w:sz w:val="28"/>
          <w:szCs w:val="28"/>
        </w:rPr>
        <w:t xml:space="preserve"> </w:t>
      </w:r>
      <w:r w:rsidR="00F6421D">
        <w:rPr>
          <w:sz w:val="28"/>
          <w:szCs w:val="28"/>
        </w:rPr>
        <w:t xml:space="preserve">15 </w:t>
      </w:r>
      <w:r w:rsidR="008F53C4" w:rsidRPr="001534DA">
        <w:rPr>
          <w:sz w:val="28"/>
          <w:szCs w:val="28"/>
        </w:rPr>
        <w:t>-</w:t>
      </w:r>
      <w:r w:rsidR="00F6421D">
        <w:rPr>
          <w:sz w:val="28"/>
          <w:szCs w:val="28"/>
        </w:rPr>
        <w:t xml:space="preserve"> </w:t>
      </w:r>
      <w:proofErr w:type="spellStart"/>
      <w:r w:rsidR="008F53C4" w:rsidRPr="001534DA">
        <w:rPr>
          <w:sz w:val="28"/>
          <w:szCs w:val="28"/>
        </w:rPr>
        <w:t>осн</w:t>
      </w:r>
      <w:proofErr w:type="spellEnd"/>
      <w:r w:rsidR="0008240F" w:rsidRPr="0008240F">
        <w:rPr>
          <w:sz w:val="28"/>
          <w:szCs w:val="28"/>
        </w:rPr>
        <w:t>.</w:t>
      </w:r>
    </w:p>
    <w:p w:rsidR="008F53C4" w:rsidRPr="001534DA" w:rsidRDefault="008F53C4" w:rsidP="00F748CE">
      <w:pPr>
        <w:tabs>
          <w:tab w:val="left" w:pos="9072"/>
        </w:tabs>
        <w:jc w:val="center"/>
        <w:rPr>
          <w:sz w:val="28"/>
          <w:szCs w:val="28"/>
        </w:rPr>
      </w:pPr>
      <w:r w:rsidRPr="001534DA">
        <w:rPr>
          <w:sz w:val="28"/>
          <w:szCs w:val="28"/>
        </w:rPr>
        <w:t>Хабаровск</w:t>
      </w:r>
      <w:r w:rsidR="001D4B1D">
        <w:rPr>
          <w:sz w:val="28"/>
          <w:szCs w:val="28"/>
        </w:rPr>
        <w:t xml:space="preserve"> </w:t>
      </w:r>
    </w:p>
    <w:p w:rsidR="008F53C4" w:rsidRPr="001534DA" w:rsidRDefault="008F53C4" w:rsidP="00F748CE">
      <w:pPr>
        <w:pStyle w:val="ConsPlusTitle"/>
        <w:widowControl/>
        <w:tabs>
          <w:tab w:val="left" w:pos="907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715BE" w:rsidRPr="00C715BE" w:rsidRDefault="00C715BE" w:rsidP="00F748CE">
      <w:pPr>
        <w:pStyle w:val="ConsPlusTitle"/>
        <w:tabs>
          <w:tab w:val="left" w:pos="907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C715BE">
        <w:rPr>
          <w:rFonts w:ascii="Times New Roman" w:hAnsi="Times New Roman" w:cs="Times New Roman"/>
          <w:sz w:val="28"/>
          <w:szCs w:val="28"/>
        </w:rPr>
        <w:t>О на</w:t>
      </w:r>
      <w:r>
        <w:rPr>
          <w:rFonts w:ascii="Times New Roman" w:hAnsi="Times New Roman" w:cs="Times New Roman"/>
          <w:sz w:val="28"/>
          <w:szCs w:val="28"/>
        </w:rPr>
        <w:t>значении ответственного</w:t>
      </w:r>
      <w:r w:rsidRPr="00C715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3085" w:rsidRPr="001534DA" w:rsidRDefault="00C715BE" w:rsidP="00F748CE">
      <w:pPr>
        <w:pStyle w:val="ConsPlusTitle"/>
        <w:widowControl/>
        <w:tabs>
          <w:tab w:val="left" w:pos="9072"/>
        </w:tabs>
        <w:jc w:val="center"/>
        <w:rPr>
          <w:rStyle w:val="FontStyle21"/>
          <w:sz w:val="28"/>
          <w:szCs w:val="28"/>
        </w:rPr>
      </w:pPr>
      <w:r w:rsidRPr="00C715BE">
        <w:rPr>
          <w:rFonts w:ascii="Times New Roman" w:hAnsi="Times New Roman" w:cs="Times New Roman"/>
          <w:sz w:val="28"/>
          <w:szCs w:val="28"/>
        </w:rPr>
        <w:t>за работу по профилактике коррупционных и иных правонарушений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3085" w:rsidRPr="001534DA" w:rsidRDefault="00C715BE" w:rsidP="00F748CE">
      <w:pPr>
        <w:pStyle w:val="ConsPlusTitle"/>
        <w:widowControl/>
        <w:tabs>
          <w:tab w:val="left" w:pos="9072"/>
        </w:tabs>
        <w:jc w:val="center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 xml:space="preserve">в </w:t>
      </w:r>
      <w:r w:rsidR="0008240F">
        <w:rPr>
          <w:rStyle w:val="FontStyle21"/>
          <w:sz w:val="28"/>
          <w:szCs w:val="28"/>
        </w:rPr>
        <w:t>А</w:t>
      </w:r>
      <w:r w:rsidR="00253085" w:rsidRPr="001534DA">
        <w:rPr>
          <w:rStyle w:val="FontStyle21"/>
          <w:sz w:val="28"/>
          <w:szCs w:val="28"/>
        </w:rPr>
        <w:t>рбитражно</w:t>
      </w:r>
      <w:r>
        <w:rPr>
          <w:rStyle w:val="FontStyle21"/>
          <w:sz w:val="28"/>
          <w:szCs w:val="28"/>
        </w:rPr>
        <w:t>м</w:t>
      </w:r>
      <w:r w:rsidR="00253085" w:rsidRPr="001534DA">
        <w:rPr>
          <w:rStyle w:val="FontStyle21"/>
          <w:sz w:val="28"/>
          <w:szCs w:val="28"/>
        </w:rPr>
        <w:t xml:space="preserve"> суд</w:t>
      </w:r>
      <w:r>
        <w:rPr>
          <w:rStyle w:val="FontStyle21"/>
          <w:sz w:val="28"/>
          <w:szCs w:val="28"/>
        </w:rPr>
        <w:t>е</w:t>
      </w:r>
      <w:r w:rsidR="00253085" w:rsidRPr="001534DA">
        <w:rPr>
          <w:rStyle w:val="FontStyle21"/>
          <w:sz w:val="28"/>
          <w:szCs w:val="28"/>
        </w:rPr>
        <w:t xml:space="preserve"> Дальневосточного округа</w:t>
      </w:r>
    </w:p>
    <w:p w:rsidR="00C715BE" w:rsidRDefault="00C715BE" w:rsidP="00F748CE">
      <w:pPr>
        <w:pStyle w:val="Style6"/>
        <w:widowControl/>
        <w:spacing w:before="113" w:line="240" w:lineRule="auto"/>
        <w:ind w:firstLine="714"/>
        <w:rPr>
          <w:rStyle w:val="FontStyle21"/>
          <w:sz w:val="28"/>
          <w:szCs w:val="28"/>
        </w:rPr>
      </w:pPr>
    </w:p>
    <w:p w:rsidR="00253085" w:rsidRDefault="00253085" w:rsidP="00F748CE">
      <w:pPr>
        <w:pStyle w:val="Style6"/>
        <w:widowControl/>
        <w:spacing w:before="113" w:line="240" w:lineRule="auto"/>
        <w:ind w:firstLine="714"/>
        <w:rPr>
          <w:rStyle w:val="FontStyle21"/>
          <w:spacing w:val="60"/>
          <w:sz w:val="28"/>
          <w:szCs w:val="28"/>
        </w:rPr>
      </w:pPr>
      <w:r w:rsidRPr="001534DA">
        <w:rPr>
          <w:rStyle w:val="FontStyle21"/>
          <w:sz w:val="28"/>
          <w:szCs w:val="28"/>
        </w:rPr>
        <w:t xml:space="preserve">В </w:t>
      </w:r>
      <w:proofErr w:type="gramStart"/>
      <w:r w:rsidR="00C90FB8">
        <w:rPr>
          <w:rStyle w:val="FontStyle21"/>
          <w:sz w:val="28"/>
          <w:szCs w:val="28"/>
        </w:rPr>
        <w:t xml:space="preserve">целях </w:t>
      </w:r>
      <w:r w:rsidR="0008240F">
        <w:rPr>
          <w:rStyle w:val="FontStyle21"/>
          <w:sz w:val="28"/>
          <w:szCs w:val="28"/>
        </w:rPr>
        <w:t xml:space="preserve"> </w:t>
      </w:r>
      <w:r w:rsidR="00C90FB8" w:rsidRPr="00C90FB8">
        <w:rPr>
          <w:sz w:val="28"/>
          <w:szCs w:val="28"/>
        </w:rPr>
        <w:t>реализации</w:t>
      </w:r>
      <w:proofErr w:type="gramEnd"/>
      <w:r w:rsidR="00C90FB8" w:rsidRPr="00C90FB8">
        <w:rPr>
          <w:sz w:val="28"/>
          <w:szCs w:val="28"/>
        </w:rPr>
        <w:t xml:space="preserve"> положений </w:t>
      </w:r>
      <w:r w:rsidR="00C90FB8">
        <w:rPr>
          <w:rStyle w:val="FontStyle21"/>
          <w:sz w:val="28"/>
          <w:szCs w:val="28"/>
        </w:rPr>
        <w:t xml:space="preserve">Федерального </w:t>
      </w:r>
      <w:r w:rsidR="0008240F">
        <w:rPr>
          <w:rStyle w:val="FontStyle21"/>
          <w:sz w:val="28"/>
          <w:szCs w:val="28"/>
        </w:rPr>
        <w:t>законом от 25 декабря 2008 года №</w:t>
      </w:r>
      <w:r w:rsidR="007C47A1">
        <w:rPr>
          <w:rStyle w:val="FontStyle21"/>
          <w:sz w:val="28"/>
          <w:szCs w:val="28"/>
        </w:rPr>
        <w:t xml:space="preserve"> </w:t>
      </w:r>
      <w:r w:rsidR="0008240F">
        <w:rPr>
          <w:rStyle w:val="FontStyle21"/>
          <w:sz w:val="28"/>
          <w:szCs w:val="28"/>
        </w:rPr>
        <w:t>273-ФЗ «О противодействии коррупции»</w:t>
      </w:r>
      <w:r w:rsidR="00C715BE">
        <w:rPr>
          <w:rStyle w:val="FontStyle21"/>
          <w:sz w:val="28"/>
          <w:szCs w:val="28"/>
        </w:rPr>
        <w:t>,</w:t>
      </w:r>
      <w:r w:rsidR="00DC3984">
        <w:rPr>
          <w:rStyle w:val="FontStyle21"/>
          <w:sz w:val="28"/>
          <w:szCs w:val="28"/>
        </w:rPr>
        <w:t xml:space="preserve"> </w:t>
      </w:r>
      <w:r w:rsidR="00C715BE" w:rsidRPr="00C715BE">
        <w:rPr>
          <w:sz w:val="28"/>
          <w:szCs w:val="28"/>
        </w:rPr>
        <w:t xml:space="preserve">принципов противодействия коррупции, правовых и организационных основ предупреждения коррупции и борьбы с ней,  минимизации и ликвидации последствий коррупционных правонарушений </w:t>
      </w:r>
      <w:r w:rsidR="00C715BE">
        <w:rPr>
          <w:sz w:val="28"/>
          <w:szCs w:val="28"/>
        </w:rPr>
        <w:t>в</w:t>
      </w:r>
      <w:r w:rsidR="0008240F">
        <w:rPr>
          <w:rStyle w:val="FontStyle21"/>
          <w:sz w:val="28"/>
          <w:szCs w:val="28"/>
        </w:rPr>
        <w:t xml:space="preserve"> А</w:t>
      </w:r>
      <w:r w:rsidR="0008240F" w:rsidRPr="001534DA">
        <w:rPr>
          <w:rStyle w:val="FontStyle21"/>
          <w:sz w:val="28"/>
          <w:szCs w:val="28"/>
        </w:rPr>
        <w:t>рбитражно</w:t>
      </w:r>
      <w:r w:rsidR="0008240F">
        <w:rPr>
          <w:rStyle w:val="FontStyle21"/>
          <w:sz w:val="28"/>
          <w:szCs w:val="28"/>
        </w:rPr>
        <w:t xml:space="preserve">м </w:t>
      </w:r>
      <w:r w:rsidR="0008240F" w:rsidRPr="001534DA">
        <w:rPr>
          <w:rStyle w:val="FontStyle21"/>
          <w:sz w:val="28"/>
          <w:szCs w:val="28"/>
        </w:rPr>
        <w:t>суд</w:t>
      </w:r>
      <w:r w:rsidR="0008240F">
        <w:rPr>
          <w:rStyle w:val="FontStyle21"/>
          <w:sz w:val="28"/>
          <w:szCs w:val="28"/>
        </w:rPr>
        <w:t>е</w:t>
      </w:r>
      <w:r w:rsidR="0008240F" w:rsidRPr="001534DA">
        <w:rPr>
          <w:rStyle w:val="FontStyle21"/>
          <w:sz w:val="28"/>
          <w:szCs w:val="28"/>
        </w:rPr>
        <w:t xml:space="preserve"> Дальневосточного округа</w:t>
      </w:r>
      <w:r w:rsidR="0008240F">
        <w:rPr>
          <w:rStyle w:val="FontStyle21"/>
          <w:sz w:val="28"/>
          <w:szCs w:val="28"/>
        </w:rPr>
        <w:t>, а также</w:t>
      </w:r>
      <w:r w:rsidR="0008240F" w:rsidRPr="00215F39">
        <w:rPr>
          <w:rStyle w:val="FontStyle15"/>
          <w:sz w:val="28"/>
          <w:szCs w:val="28"/>
        </w:rPr>
        <w:t xml:space="preserve"> </w:t>
      </w:r>
      <w:r w:rsidRPr="00215F39">
        <w:rPr>
          <w:rStyle w:val="FontStyle21"/>
          <w:sz w:val="28"/>
          <w:szCs w:val="28"/>
        </w:rPr>
        <w:t>руководствуясь пункт</w:t>
      </w:r>
      <w:r w:rsidR="00DC3984">
        <w:rPr>
          <w:rStyle w:val="FontStyle21"/>
          <w:sz w:val="28"/>
          <w:szCs w:val="28"/>
        </w:rPr>
        <w:t>а</w:t>
      </w:r>
      <w:r w:rsidRPr="00215F39">
        <w:rPr>
          <w:rStyle w:val="FontStyle21"/>
          <w:sz w:val="28"/>
          <w:szCs w:val="28"/>
        </w:rPr>
        <w:t>м</w:t>
      </w:r>
      <w:r w:rsidR="00DC3984">
        <w:rPr>
          <w:rStyle w:val="FontStyle21"/>
          <w:sz w:val="28"/>
          <w:szCs w:val="28"/>
        </w:rPr>
        <w:t>и</w:t>
      </w:r>
      <w:r w:rsidRPr="00215F39">
        <w:rPr>
          <w:rStyle w:val="FontStyle21"/>
          <w:sz w:val="28"/>
          <w:szCs w:val="28"/>
        </w:rPr>
        <w:t xml:space="preserve"> 2</w:t>
      </w:r>
      <w:r w:rsidR="007C47A1">
        <w:rPr>
          <w:rStyle w:val="FontStyle21"/>
          <w:sz w:val="28"/>
          <w:szCs w:val="28"/>
        </w:rPr>
        <w:t xml:space="preserve"> и</w:t>
      </w:r>
      <w:r w:rsidR="00DC3984">
        <w:rPr>
          <w:rStyle w:val="FontStyle21"/>
          <w:sz w:val="28"/>
          <w:szCs w:val="28"/>
        </w:rPr>
        <w:t xml:space="preserve"> 3</w:t>
      </w:r>
      <w:r w:rsidRPr="00215F39">
        <w:rPr>
          <w:rStyle w:val="FontStyle21"/>
          <w:sz w:val="28"/>
          <w:szCs w:val="28"/>
        </w:rPr>
        <w:t xml:space="preserve"> статьи 32 Федерального конституционного закона «Об арбитражных судах в Российской Федерации</w:t>
      </w:r>
      <w:r w:rsidRPr="00B75E53">
        <w:rPr>
          <w:rStyle w:val="FontStyle21"/>
          <w:sz w:val="28"/>
          <w:szCs w:val="28"/>
        </w:rPr>
        <w:t xml:space="preserve">», </w:t>
      </w:r>
      <w:r w:rsidR="00B75E53">
        <w:rPr>
          <w:rStyle w:val="FontStyle21"/>
          <w:spacing w:val="60"/>
          <w:sz w:val="28"/>
          <w:szCs w:val="28"/>
        </w:rPr>
        <w:t>приказываю</w:t>
      </w:r>
      <w:r w:rsidRPr="00B75E53">
        <w:rPr>
          <w:rStyle w:val="FontStyle21"/>
          <w:spacing w:val="60"/>
          <w:sz w:val="28"/>
          <w:szCs w:val="28"/>
        </w:rPr>
        <w:t>:</w:t>
      </w:r>
    </w:p>
    <w:p w:rsidR="00C715BE" w:rsidRDefault="00C715BE" w:rsidP="00F748CE">
      <w:pPr>
        <w:pStyle w:val="Style6"/>
        <w:widowControl/>
        <w:spacing w:before="113" w:line="240" w:lineRule="auto"/>
        <w:ind w:firstLine="714"/>
        <w:rPr>
          <w:rStyle w:val="FontStyle21"/>
          <w:spacing w:val="60"/>
          <w:sz w:val="28"/>
          <w:szCs w:val="28"/>
        </w:rPr>
      </w:pPr>
    </w:p>
    <w:p w:rsidR="00C715BE" w:rsidRDefault="00DE3A40" w:rsidP="00F748CE">
      <w:pPr>
        <w:pStyle w:val="Style3"/>
        <w:tabs>
          <w:tab w:val="left" w:pos="1001"/>
        </w:tabs>
        <w:spacing w:line="482" w:lineRule="exact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C715BE" w:rsidRPr="00C715BE">
        <w:rPr>
          <w:sz w:val="28"/>
          <w:szCs w:val="28"/>
        </w:rPr>
        <w:t xml:space="preserve">Назначить </w:t>
      </w:r>
      <w:r w:rsidR="00C715BE">
        <w:rPr>
          <w:sz w:val="28"/>
          <w:szCs w:val="28"/>
        </w:rPr>
        <w:t xml:space="preserve">Горбунову Анжелу Викторовну, </w:t>
      </w:r>
      <w:r w:rsidR="00C715BE" w:rsidRPr="00C715BE">
        <w:rPr>
          <w:sz w:val="28"/>
          <w:szCs w:val="28"/>
        </w:rPr>
        <w:t xml:space="preserve">начальника </w:t>
      </w:r>
      <w:r w:rsidR="00C715BE">
        <w:rPr>
          <w:sz w:val="28"/>
          <w:szCs w:val="28"/>
        </w:rPr>
        <w:t xml:space="preserve">отдела кадров и </w:t>
      </w:r>
      <w:proofErr w:type="gramStart"/>
      <w:r w:rsidR="00C715BE">
        <w:rPr>
          <w:sz w:val="28"/>
          <w:szCs w:val="28"/>
        </w:rPr>
        <w:t xml:space="preserve">государственной </w:t>
      </w:r>
      <w:r w:rsidR="00C715BE" w:rsidRPr="00C715BE">
        <w:rPr>
          <w:sz w:val="28"/>
          <w:szCs w:val="28"/>
        </w:rPr>
        <w:t xml:space="preserve"> </w:t>
      </w:r>
      <w:r w:rsidR="00C715BE">
        <w:rPr>
          <w:sz w:val="28"/>
          <w:szCs w:val="28"/>
        </w:rPr>
        <w:t>службы</w:t>
      </w:r>
      <w:proofErr w:type="gramEnd"/>
      <w:r w:rsidR="00C715BE">
        <w:rPr>
          <w:sz w:val="28"/>
          <w:szCs w:val="28"/>
        </w:rPr>
        <w:t xml:space="preserve"> </w:t>
      </w:r>
      <w:r w:rsidR="00C715BE" w:rsidRPr="00C715BE">
        <w:rPr>
          <w:sz w:val="28"/>
          <w:szCs w:val="28"/>
        </w:rPr>
        <w:t xml:space="preserve">Арбитражного </w:t>
      </w:r>
      <w:r w:rsidR="00C715BE">
        <w:rPr>
          <w:sz w:val="28"/>
          <w:szCs w:val="28"/>
        </w:rPr>
        <w:t xml:space="preserve">суда Дальневосточного округа, </w:t>
      </w:r>
      <w:r w:rsidR="00C715BE" w:rsidRPr="00C715BE">
        <w:rPr>
          <w:sz w:val="28"/>
          <w:szCs w:val="28"/>
        </w:rPr>
        <w:t>ответственн</w:t>
      </w:r>
      <w:r w:rsidR="00C715BE">
        <w:rPr>
          <w:sz w:val="28"/>
          <w:szCs w:val="28"/>
        </w:rPr>
        <w:t>ой</w:t>
      </w:r>
      <w:r w:rsidR="00C715BE" w:rsidRPr="00C715BE">
        <w:rPr>
          <w:sz w:val="28"/>
          <w:szCs w:val="28"/>
        </w:rPr>
        <w:t xml:space="preserve"> за работу по профилактике коррупционных и иных правонарушений.</w:t>
      </w:r>
    </w:p>
    <w:p w:rsidR="00DE3A40" w:rsidRPr="00C715BE" w:rsidRDefault="00DE3A40" w:rsidP="00F748CE">
      <w:pPr>
        <w:pStyle w:val="Style3"/>
        <w:tabs>
          <w:tab w:val="left" w:pos="1001"/>
        </w:tabs>
        <w:spacing w:line="482" w:lineRule="exact"/>
        <w:rPr>
          <w:sz w:val="28"/>
          <w:szCs w:val="28"/>
        </w:rPr>
      </w:pPr>
      <w:r>
        <w:rPr>
          <w:sz w:val="28"/>
          <w:szCs w:val="28"/>
        </w:rPr>
        <w:t xml:space="preserve">2. Считать утратившим силу приказ </w:t>
      </w:r>
      <w:r w:rsidR="00167A05">
        <w:rPr>
          <w:sz w:val="28"/>
          <w:szCs w:val="28"/>
        </w:rPr>
        <w:t>А</w:t>
      </w:r>
      <w:r w:rsidRPr="00DE3A40">
        <w:rPr>
          <w:sz w:val="28"/>
          <w:szCs w:val="28"/>
        </w:rPr>
        <w:t>рбитражного суда Дальневосточного округа</w:t>
      </w:r>
      <w:r>
        <w:rPr>
          <w:sz w:val="28"/>
          <w:szCs w:val="28"/>
        </w:rPr>
        <w:t xml:space="preserve"> от 2</w:t>
      </w:r>
      <w:r w:rsidR="007C47A1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7C47A1">
        <w:rPr>
          <w:sz w:val="28"/>
          <w:szCs w:val="28"/>
        </w:rPr>
        <w:t>12</w:t>
      </w:r>
      <w:r>
        <w:rPr>
          <w:sz w:val="28"/>
          <w:szCs w:val="28"/>
        </w:rPr>
        <w:t>.20</w:t>
      </w:r>
      <w:r w:rsidR="00167A05">
        <w:rPr>
          <w:sz w:val="28"/>
          <w:szCs w:val="28"/>
        </w:rPr>
        <w:t>15</w:t>
      </w:r>
      <w:r w:rsidR="007C47A1">
        <w:rPr>
          <w:sz w:val="28"/>
          <w:szCs w:val="28"/>
        </w:rPr>
        <w:t xml:space="preserve"> № 128</w:t>
      </w:r>
      <w:r>
        <w:rPr>
          <w:sz w:val="28"/>
          <w:szCs w:val="28"/>
        </w:rPr>
        <w:t>-осн.</w:t>
      </w:r>
    </w:p>
    <w:p w:rsidR="00215F39" w:rsidRPr="00215F39" w:rsidRDefault="00215F39" w:rsidP="00F748CE">
      <w:pPr>
        <w:pStyle w:val="Style3"/>
        <w:widowControl/>
        <w:tabs>
          <w:tab w:val="left" w:pos="1001"/>
        </w:tabs>
        <w:spacing w:line="482" w:lineRule="exact"/>
        <w:rPr>
          <w:rStyle w:val="FontStyle21"/>
          <w:sz w:val="28"/>
          <w:szCs w:val="28"/>
        </w:rPr>
      </w:pPr>
    </w:p>
    <w:p w:rsidR="008F53C4" w:rsidRPr="001534DA" w:rsidRDefault="008F53C4" w:rsidP="00F748C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00BCF" w:rsidRPr="001534DA" w:rsidRDefault="00B00BCF" w:rsidP="00F748CE">
      <w:pPr>
        <w:jc w:val="both"/>
        <w:rPr>
          <w:sz w:val="28"/>
          <w:szCs w:val="28"/>
        </w:rPr>
      </w:pPr>
    </w:p>
    <w:p w:rsidR="00E707A0" w:rsidRPr="001534DA" w:rsidRDefault="00E707A0" w:rsidP="00F748CE">
      <w:pPr>
        <w:jc w:val="both"/>
        <w:rPr>
          <w:sz w:val="28"/>
          <w:szCs w:val="28"/>
        </w:rPr>
      </w:pPr>
      <w:r w:rsidRPr="001534DA">
        <w:rPr>
          <w:sz w:val="28"/>
          <w:szCs w:val="28"/>
        </w:rPr>
        <w:t>Председатель</w:t>
      </w:r>
    </w:p>
    <w:p w:rsidR="00E707A0" w:rsidRPr="001534DA" w:rsidRDefault="0008240F" w:rsidP="00F748CE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E707A0" w:rsidRPr="001534DA">
        <w:rPr>
          <w:sz w:val="28"/>
          <w:szCs w:val="28"/>
        </w:rPr>
        <w:t>рбитражного</w:t>
      </w:r>
      <w:r w:rsidR="003120EC" w:rsidRPr="001534DA">
        <w:rPr>
          <w:sz w:val="28"/>
          <w:szCs w:val="28"/>
        </w:rPr>
        <w:t xml:space="preserve"> суда</w:t>
      </w:r>
    </w:p>
    <w:p w:rsidR="00CE3389" w:rsidRDefault="003120EC" w:rsidP="00F748CE">
      <w:pPr>
        <w:jc w:val="both"/>
        <w:rPr>
          <w:sz w:val="28"/>
          <w:szCs w:val="28"/>
        </w:rPr>
      </w:pPr>
      <w:r w:rsidRPr="001534DA">
        <w:rPr>
          <w:sz w:val="28"/>
          <w:szCs w:val="28"/>
        </w:rPr>
        <w:t>Дальневосточного округа</w:t>
      </w:r>
      <w:r w:rsidR="0044040F" w:rsidRPr="001534DA">
        <w:rPr>
          <w:sz w:val="28"/>
          <w:szCs w:val="28"/>
        </w:rPr>
        <w:t xml:space="preserve">      </w:t>
      </w:r>
      <w:r w:rsidR="00464BD2" w:rsidRPr="001534DA">
        <w:rPr>
          <w:sz w:val="28"/>
          <w:szCs w:val="28"/>
        </w:rPr>
        <w:t xml:space="preserve">     </w:t>
      </w:r>
      <w:r w:rsidR="0044040F" w:rsidRPr="001534DA">
        <w:rPr>
          <w:sz w:val="28"/>
          <w:szCs w:val="28"/>
        </w:rPr>
        <w:t xml:space="preserve">            </w:t>
      </w:r>
      <w:r w:rsidRPr="001534DA">
        <w:rPr>
          <w:sz w:val="28"/>
          <w:szCs w:val="28"/>
        </w:rPr>
        <w:tab/>
        <w:t xml:space="preserve">   </w:t>
      </w:r>
      <w:r w:rsidR="0044040F" w:rsidRPr="001534DA">
        <w:rPr>
          <w:sz w:val="28"/>
          <w:szCs w:val="28"/>
        </w:rPr>
        <w:t xml:space="preserve">         </w:t>
      </w:r>
      <w:r w:rsidR="00464BD2" w:rsidRPr="001534DA">
        <w:rPr>
          <w:sz w:val="28"/>
          <w:szCs w:val="28"/>
        </w:rPr>
        <w:t xml:space="preserve">          </w:t>
      </w:r>
      <w:r w:rsidR="001534DA">
        <w:rPr>
          <w:sz w:val="28"/>
          <w:szCs w:val="28"/>
        </w:rPr>
        <w:t xml:space="preserve">  </w:t>
      </w:r>
      <w:r w:rsidR="00F748CE">
        <w:rPr>
          <w:sz w:val="28"/>
          <w:szCs w:val="28"/>
        </w:rPr>
        <w:t xml:space="preserve">   </w:t>
      </w:r>
      <w:r w:rsidR="00464BD2" w:rsidRPr="001534DA">
        <w:rPr>
          <w:sz w:val="28"/>
          <w:szCs w:val="28"/>
        </w:rPr>
        <w:t xml:space="preserve"> </w:t>
      </w:r>
      <w:r w:rsidR="0008240F">
        <w:rPr>
          <w:sz w:val="28"/>
          <w:szCs w:val="28"/>
        </w:rPr>
        <w:t xml:space="preserve"> </w:t>
      </w:r>
      <w:r w:rsidR="00464BD2" w:rsidRPr="001534DA">
        <w:rPr>
          <w:sz w:val="28"/>
          <w:szCs w:val="28"/>
        </w:rPr>
        <w:t xml:space="preserve">  </w:t>
      </w:r>
      <w:r w:rsidR="007C47A1">
        <w:rPr>
          <w:sz w:val="28"/>
          <w:szCs w:val="28"/>
        </w:rPr>
        <w:t>А</w:t>
      </w:r>
      <w:r w:rsidR="00464BD2" w:rsidRPr="001534DA">
        <w:rPr>
          <w:sz w:val="28"/>
          <w:szCs w:val="28"/>
        </w:rPr>
        <w:t>.</w:t>
      </w:r>
      <w:r w:rsidR="0008240F">
        <w:rPr>
          <w:sz w:val="28"/>
          <w:szCs w:val="28"/>
        </w:rPr>
        <w:t>В</w:t>
      </w:r>
      <w:r w:rsidRPr="001534DA">
        <w:rPr>
          <w:sz w:val="28"/>
          <w:szCs w:val="28"/>
        </w:rPr>
        <w:t>.</w:t>
      </w:r>
      <w:r w:rsidR="0008240F">
        <w:rPr>
          <w:sz w:val="28"/>
          <w:szCs w:val="28"/>
        </w:rPr>
        <w:t xml:space="preserve"> </w:t>
      </w:r>
      <w:proofErr w:type="spellStart"/>
      <w:r w:rsidR="007C47A1">
        <w:rPr>
          <w:sz w:val="28"/>
          <w:szCs w:val="28"/>
        </w:rPr>
        <w:t>Солодилов</w:t>
      </w:r>
      <w:proofErr w:type="spellEnd"/>
    </w:p>
    <w:p w:rsidR="001534DA" w:rsidRDefault="001534DA" w:rsidP="00F748CE">
      <w:pPr>
        <w:jc w:val="both"/>
        <w:rPr>
          <w:sz w:val="28"/>
          <w:szCs w:val="28"/>
        </w:rPr>
      </w:pPr>
    </w:p>
    <w:p w:rsidR="001534DA" w:rsidRDefault="001534DA" w:rsidP="00F748CE">
      <w:pPr>
        <w:jc w:val="both"/>
        <w:rPr>
          <w:sz w:val="28"/>
          <w:szCs w:val="28"/>
        </w:rPr>
      </w:pPr>
    </w:p>
    <w:p w:rsidR="007C47A1" w:rsidRDefault="007C47A1" w:rsidP="001A2C83">
      <w:pPr>
        <w:jc w:val="both"/>
        <w:rPr>
          <w:sz w:val="28"/>
          <w:szCs w:val="28"/>
        </w:rPr>
      </w:pPr>
    </w:p>
    <w:p w:rsidR="007C47A1" w:rsidRDefault="007C47A1" w:rsidP="001A2C83">
      <w:pPr>
        <w:jc w:val="both"/>
        <w:rPr>
          <w:sz w:val="28"/>
          <w:szCs w:val="28"/>
        </w:rPr>
      </w:pPr>
      <w:bookmarkStart w:id="0" w:name="_GoBack"/>
      <w:bookmarkEnd w:id="0"/>
    </w:p>
    <w:sectPr w:rsidR="007C47A1" w:rsidSect="001534DA">
      <w:pgSz w:w="11906" w:h="16838"/>
      <w:pgMar w:top="1079" w:right="926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213B0"/>
    <w:multiLevelType w:val="hybridMultilevel"/>
    <w:tmpl w:val="11BEEF86"/>
    <w:lvl w:ilvl="0" w:tplc="1772F1F6">
      <w:start w:val="3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" w15:restartNumberingAfterBreak="0">
    <w:nsid w:val="10053864"/>
    <w:multiLevelType w:val="singleLevel"/>
    <w:tmpl w:val="34CAA50A"/>
    <w:lvl w:ilvl="0">
      <w:start w:val="2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7DA38E9"/>
    <w:multiLevelType w:val="singleLevel"/>
    <w:tmpl w:val="C7AEF55A"/>
    <w:lvl w:ilvl="0">
      <w:start w:val="4"/>
      <w:numFmt w:val="decimal"/>
      <w:lvlText w:val="%1."/>
      <w:legacy w:legacy="1" w:legacySpace="0" w:legacyIndent="28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244F340E"/>
    <w:multiLevelType w:val="hybridMultilevel"/>
    <w:tmpl w:val="38A0DF0E"/>
    <w:lvl w:ilvl="0" w:tplc="21006B8C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84B5F76"/>
    <w:multiLevelType w:val="hybridMultilevel"/>
    <w:tmpl w:val="59E2AC8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49F212AB"/>
    <w:multiLevelType w:val="hybridMultilevel"/>
    <w:tmpl w:val="8E4C5E0E"/>
    <w:lvl w:ilvl="0" w:tplc="0AB64ABC">
      <w:start w:val="3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6" w15:restartNumberingAfterBreak="0">
    <w:nsid w:val="4F483733"/>
    <w:multiLevelType w:val="hybridMultilevel"/>
    <w:tmpl w:val="EBC2FEEC"/>
    <w:lvl w:ilvl="0" w:tplc="03146F80">
      <w:start w:val="3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7" w15:restartNumberingAfterBreak="0">
    <w:nsid w:val="583B1B96"/>
    <w:multiLevelType w:val="hybridMultilevel"/>
    <w:tmpl w:val="5F58182C"/>
    <w:lvl w:ilvl="0" w:tplc="A71EDA26">
      <w:start w:val="3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8" w15:restartNumberingAfterBreak="0">
    <w:nsid w:val="6AA475E1"/>
    <w:multiLevelType w:val="hybridMultilevel"/>
    <w:tmpl w:val="1FA093AC"/>
    <w:lvl w:ilvl="0" w:tplc="21EA94F0">
      <w:start w:val="3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9" w15:restartNumberingAfterBreak="0">
    <w:nsid w:val="6BCC38A5"/>
    <w:multiLevelType w:val="hybridMultilevel"/>
    <w:tmpl w:val="B88A1A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79DE7D34"/>
    <w:multiLevelType w:val="singleLevel"/>
    <w:tmpl w:val="0A000E96"/>
    <w:lvl w:ilvl="0">
      <w:start w:val="4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7A0F5963"/>
    <w:multiLevelType w:val="hybridMultilevel"/>
    <w:tmpl w:val="B20AC83E"/>
    <w:lvl w:ilvl="0" w:tplc="10284F5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F011D80"/>
    <w:multiLevelType w:val="singleLevel"/>
    <w:tmpl w:val="C7AEF55A"/>
    <w:lvl w:ilvl="0">
      <w:start w:val="4"/>
      <w:numFmt w:val="decimal"/>
      <w:lvlText w:val="%1."/>
      <w:legacy w:legacy="1" w:legacySpace="0" w:legacyIndent="266"/>
      <w:lvlJc w:val="left"/>
      <w:rPr>
        <w:rFonts w:ascii="Times New Roman" w:hAnsi="Times New Roman" w:cs="Times New Roman" w:hint="default"/>
      </w:rPr>
    </w:lvl>
  </w:abstractNum>
  <w:num w:numId="1">
    <w:abstractNumId w:val="11"/>
  </w:num>
  <w:num w:numId="2">
    <w:abstractNumId w:val="4"/>
  </w:num>
  <w:num w:numId="3">
    <w:abstractNumId w:val="3"/>
  </w:num>
  <w:num w:numId="4">
    <w:abstractNumId w:val="7"/>
  </w:num>
  <w:num w:numId="5">
    <w:abstractNumId w:val="8"/>
  </w:num>
  <w:num w:numId="6">
    <w:abstractNumId w:val="5"/>
  </w:num>
  <w:num w:numId="7">
    <w:abstractNumId w:val="0"/>
  </w:num>
  <w:num w:numId="8">
    <w:abstractNumId w:val="6"/>
  </w:num>
  <w:num w:numId="9">
    <w:abstractNumId w:val="9"/>
  </w:num>
  <w:num w:numId="10">
    <w:abstractNumId w:val="1"/>
  </w:num>
  <w:num w:numId="11">
    <w:abstractNumId w:val="12"/>
  </w:num>
  <w:num w:numId="12">
    <w:abstractNumId w:val="2"/>
    <w:lvlOverride w:ilvl="0">
      <w:startOverride w:val="4"/>
    </w:lvlOverride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AB9"/>
    <w:rsid w:val="00015E4E"/>
    <w:rsid w:val="000700AB"/>
    <w:rsid w:val="0008240F"/>
    <w:rsid w:val="000A1303"/>
    <w:rsid w:val="000B7AF9"/>
    <w:rsid w:val="001005BA"/>
    <w:rsid w:val="001118AF"/>
    <w:rsid w:val="00117CBD"/>
    <w:rsid w:val="00142240"/>
    <w:rsid w:val="00146493"/>
    <w:rsid w:val="001534DA"/>
    <w:rsid w:val="00167A05"/>
    <w:rsid w:val="00170C01"/>
    <w:rsid w:val="00171320"/>
    <w:rsid w:val="00181548"/>
    <w:rsid w:val="001A2C83"/>
    <w:rsid w:val="001C5688"/>
    <w:rsid w:val="001D15B7"/>
    <w:rsid w:val="001D4B1D"/>
    <w:rsid w:val="00215F39"/>
    <w:rsid w:val="00253085"/>
    <w:rsid w:val="002B227B"/>
    <w:rsid w:val="003120EC"/>
    <w:rsid w:val="003E44C1"/>
    <w:rsid w:val="00402E10"/>
    <w:rsid w:val="0041052F"/>
    <w:rsid w:val="00430578"/>
    <w:rsid w:val="00433BDD"/>
    <w:rsid w:val="00436AD7"/>
    <w:rsid w:val="0044040F"/>
    <w:rsid w:val="00453AAE"/>
    <w:rsid w:val="00464BD2"/>
    <w:rsid w:val="0048327E"/>
    <w:rsid w:val="00520999"/>
    <w:rsid w:val="0052366C"/>
    <w:rsid w:val="005475A7"/>
    <w:rsid w:val="005C07D0"/>
    <w:rsid w:val="005E5B1C"/>
    <w:rsid w:val="005F5D04"/>
    <w:rsid w:val="00640561"/>
    <w:rsid w:val="00653BA4"/>
    <w:rsid w:val="006D7F89"/>
    <w:rsid w:val="00761AB9"/>
    <w:rsid w:val="00765377"/>
    <w:rsid w:val="0078362C"/>
    <w:rsid w:val="007A511D"/>
    <w:rsid w:val="007C47A1"/>
    <w:rsid w:val="008125F8"/>
    <w:rsid w:val="00842F18"/>
    <w:rsid w:val="008434F4"/>
    <w:rsid w:val="008523C2"/>
    <w:rsid w:val="008B31EE"/>
    <w:rsid w:val="008B5EFD"/>
    <w:rsid w:val="008F53C4"/>
    <w:rsid w:val="00973A72"/>
    <w:rsid w:val="00980252"/>
    <w:rsid w:val="009B54F9"/>
    <w:rsid w:val="00A05B49"/>
    <w:rsid w:val="00A11F66"/>
    <w:rsid w:val="00A31569"/>
    <w:rsid w:val="00A325D3"/>
    <w:rsid w:val="00A60DF5"/>
    <w:rsid w:val="00A92B1A"/>
    <w:rsid w:val="00AA31F7"/>
    <w:rsid w:val="00AC57FF"/>
    <w:rsid w:val="00AD4E69"/>
    <w:rsid w:val="00AE2E0A"/>
    <w:rsid w:val="00AE51B8"/>
    <w:rsid w:val="00B00BCF"/>
    <w:rsid w:val="00B4074C"/>
    <w:rsid w:val="00B559F7"/>
    <w:rsid w:val="00B62190"/>
    <w:rsid w:val="00B75E53"/>
    <w:rsid w:val="00B97CE7"/>
    <w:rsid w:val="00BA39F3"/>
    <w:rsid w:val="00C61111"/>
    <w:rsid w:val="00C62F5A"/>
    <w:rsid w:val="00C715BE"/>
    <w:rsid w:val="00C90FB8"/>
    <w:rsid w:val="00C92ACF"/>
    <w:rsid w:val="00CE3389"/>
    <w:rsid w:val="00D41446"/>
    <w:rsid w:val="00D4412F"/>
    <w:rsid w:val="00D8105B"/>
    <w:rsid w:val="00D921C6"/>
    <w:rsid w:val="00DC3984"/>
    <w:rsid w:val="00DC7CD0"/>
    <w:rsid w:val="00DD59B5"/>
    <w:rsid w:val="00DE3395"/>
    <w:rsid w:val="00DE3A40"/>
    <w:rsid w:val="00DF395F"/>
    <w:rsid w:val="00E22269"/>
    <w:rsid w:val="00E3684B"/>
    <w:rsid w:val="00E5380C"/>
    <w:rsid w:val="00E62EA9"/>
    <w:rsid w:val="00E707A0"/>
    <w:rsid w:val="00EA469F"/>
    <w:rsid w:val="00EE107A"/>
    <w:rsid w:val="00EF79C8"/>
    <w:rsid w:val="00F0560B"/>
    <w:rsid w:val="00F6421D"/>
    <w:rsid w:val="00F65702"/>
    <w:rsid w:val="00F748CE"/>
    <w:rsid w:val="00FD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5FE3DC-2107-4B5E-A9A5-85757F12B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65377"/>
    <w:pPr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styleId="a4">
    <w:name w:val="Balloon Text"/>
    <w:basedOn w:val="a"/>
    <w:semiHidden/>
    <w:rsid w:val="001D15B7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rsid w:val="00A60DF5"/>
    <w:pPr>
      <w:widowControl w:val="0"/>
      <w:autoSpaceDE w:val="0"/>
      <w:autoSpaceDN w:val="0"/>
      <w:adjustRightInd w:val="0"/>
      <w:jc w:val="both"/>
    </w:pPr>
  </w:style>
  <w:style w:type="paragraph" w:customStyle="1" w:styleId="Style3">
    <w:name w:val="Style3"/>
    <w:basedOn w:val="a"/>
    <w:rsid w:val="00A60DF5"/>
    <w:pPr>
      <w:widowControl w:val="0"/>
      <w:autoSpaceDE w:val="0"/>
      <w:autoSpaceDN w:val="0"/>
      <w:adjustRightInd w:val="0"/>
      <w:spacing w:line="484" w:lineRule="exact"/>
      <w:ind w:firstLine="706"/>
      <w:jc w:val="both"/>
    </w:pPr>
  </w:style>
  <w:style w:type="character" w:customStyle="1" w:styleId="FontStyle35">
    <w:name w:val="Font Style35"/>
    <w:basedOn w:val="a0"/>
    <w:rsid w:val="00A60DF5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rsid w:val="00A60DF5"/>
    <w:pPr>
      <w:widowControl w:val="0"/>
      <w:autoSpaceDE w:val="0"/>
      <w:autoSpaceDN w:val="0"/>
      <w:adjustRightInd w:val="0"/>
      <w:spacing w:line="487" w:lineRule="exact"/>
      <w:ind w:firstLine="713"/>
      <w:jc w:val="both"/>
    </w:pPr>
  </w:style>
  <w:style w:type="character" w:customStyle="1" w:styleId="FontStyle13">
    <w:name w:val="Font Style13"/>
    <w:basedOn w:val="a0"/>
    <w:rsid w:val="00464BD2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rsid w:val="008F53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8F53C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Style6">
    <w:name w:val="Style6"/>
    <w:basedOn w:val="a"/>
    <w:rsid w:val="00253085"/>
    <w:pPr>
      <w:widowControl w:val="0"/>
      <w:autoSpaceDE w:val="0"/>
      <w:autoSpaceDN w:val="0"/>
      <w:adjustRightInd w:val="0"/>
      <w:spacing w:line="490" w:lineRule="exact"/>
      <w:ind w:firstLine="713"/>
      <w:jc w:val="both"/>
    </w:pPr>
  </w:style>
  <w:style w:type="character" w:customStyle="1" w:styleId="FontStyle21">
    <w:name w:val="Font Style21"/>
    <w:basedOn w:val="a0"/>
    <w:rsid w:val="00253085"/>
    <w:rPr>
      <w:rFonts w:ascii="Times New Roman" w:hAnsi="Times New Roman" w:cs="Times New Roman" w:hint="default"/>
      <w:sz w:val="26"/>
      <w:szCs w:val="26"/>
    </w:rPr>
  </w:style>
  <w:style w:type="paragraph" w:customStyle="1" w:styleId="Style7">
    <w:name w:val="Style7"/>
    <w:basedOn w:val="a"/>
    <w:rsid w:val="00215F39"/>
    <w:pPr>
      <w:widowControl w:val="0"/>
      <w:autoSpaceDE w:val="0"/>
      <w:autoSpaceDN w:val="0"/>
      <w:adjustRightInd w:val="0"/>
      <w:spacing w:line="490" w:lineRule="exact"/>
      <w:ind w:firstLine="749"/>
    </w:pPr>
  </w:style>
  <w:style w:type="character" w:customStyle="1" w:styleId="FontStyle18">
    <w:name w:val="Font Style18"/>
    <w:basedOn w:val="a0"/>
    <w:rsid w:val="00215F39"/>
    <w:rPr>
      <w:rFonts w:ascii="Times New Roman" w:hAnsi="Times New Roman" w:cs="Times New Roman"/>
      <w:b/>
      <w:bCs/>
      <w:sz w:val="26"/>
      <w:szCs w:val="26"/>
    </w:rPr>
  </w:style>
  <w:style w:type="paragraph" w:customStyle="1" w:styleId="Style9">
    <w:name w:val="Style9"/>
    <w:basedOn w:val="a"/>
    <w:rsid w:val="00215F39"/>
    <w:pPr>
      <w:widowControl w:val="0"/>
      <w:autoSpaceDE w:val="0"/>
      <w:autoSpaceDN w:val="0"/>
      <w:adjustRightInd w:val="0"/>
      <w:spacing w:line="483" w:lineRule="exact"/>
      <w:ind w:firstLine="720"/>
      <w:jc w:val="both"/>
    </w:pPr>
  </w:style>
  <w:style w:type="character" w:customStyle="1" w:styleId="FontStyle15">
    <w:name w:val="Font Style15"/>
    <w:basedOn w:val="a0"/>
    <w:rsid w:val="00215F3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6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ШЕСТОЙ АРБИТРАЖНЫЙ АПЕЛЛЯЦИОННЫЙ СУД</vt:lpstr>
    </vt:vector>
  </TitlesOfParts>
  <Company>ФАСДВО</Company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ШЕСТОЙ АРБИТРАЖНЫЙ АПЕЛЛЯЦИОННЫЙ СУД</dc:title>
  <dc:creator>Ольга</dc:creator>
  <cp:lastModifiedBy>Метченко Людмила Юрьевна</cp:lastModifiedBy>
  <cp:revision>8</cp:revision>
  <cp:lastPrinted>2012-06-27T00:30:00Z</cp:lastPrinted>
  <dcterms:created xsi:type="dcterms:W3CDTF">2020-03-04T00:42:00Z</dcterms:created>
  <dcterms:modified xsi:type="dcterms:W3CDTF">2025-05-27T04:43:00Z</dcterms:modified>
</cp:coreProperties>
</file>